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Leadership 105 Homework less 10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Heather Trevino 10/8/2020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What now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 believe vision casting is the one I need to work on. The reason I say this is because I know that even in my buisness I know that God has given me a vision for it. I have taken the steps to hear from God , write it down and I have eleven shard it with some people. But there is a block. I don't want to just be someone who sees it I want to be someone who does what God is asking of me. What I received from this lesson is that vision comes with action. I want to take hold of what God is showing me and do the work.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Sample vision statement: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Transforming Women from the inside, so their God given purpose will shine their true beauty on the outside.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